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6C4BB" w14:textId="20906223" w:rsidR="001E5B27" w:rsidRDefault="001E5B27" w:rsidP="00347F26">
      <w:r>
        <w:t xml:space="preserve">Dowell Farm </w:t>
      </w:r>
    </w:p>
    <w:p w14:paraId="045C1988" w14:textId="13170686" w:rsidR="00347F26" w:rsidRDefault="00347F26" w:rsidP="00347F26">
      <w:r>
        <w:t>Meeting Minutes – August 5, 2023</w:t>
      </w:r>
      <w:r w:rsidR="001C19CF">
        <w:t xml:space="preserve"> </w:t>
      </w:r>
    </w:p>
    <w:p w14:paraId="4CE4CEE8" w14:textId="20082A4A" w:rsidR="001C19CF" w:rsidRDefault="001C19CF" w:rsidP="00347F26">
      <w:r>
        <w:t xml:space="preserve">Started:  9am </w:t>
      </w:r>
    </w:p>
    <w:p w14:paraId="00FD3661" w14:textId="17549D6B" w:rsidR="001C19CF" w:rsidRDefault="001C19CF" w:rsidP="00347F26">
      <w:r>
        <w:t>Adjourned:  9:45am</w:t>
      </w:r>
    </w:p>
    <w:p w14:paraId="1EA19A9A" w14:textId="77777777" w:rsidR="00347F26" w:rsidRDefault="00347F26" w:rsidP="00347F26"/>
    <w:p w14:paraId="64F77D41" w14:textId="0E98FFFF" w:rsidR="00347F26" w:rsidRDefault="00347F26" w:rsidP="00347F26">
      <w:r>
        <w:t>On Saturday, August 5</w:t>
      </w:r>
      <w:r>
        <w:rPr>
          <w:vertAlign w:val="superscript"/>
        </w:rPr>
        <w:t>th</w:t>
      </w:r>
      <w:r>
        <w:t xml:space="preserve"> at 9:00 AM, the following homeowners attended a meeting in the cul-de-sac at the end of Dowell Farm Trace.  The meeting was presided over by Dowell Farms HOA Board President, Janice Lofgren, assisted by Rhonda Spearman, Board Secretary.  The attending homeowners (from the below listed addresses) discussed funding for replacement of the Dowell Farms retention pond fencing and unanimously voted to fund the cost with a special assessment to be paid in two installments, in October of 2023 and May of 2024.  </w:t>
      </w:r>
    </w:p>
    <w:p w14:paraId="5E5610B8" w14:textId="1908AD1B" w:rsidR="00FF2767" w:rsidRDefault="00FF2767" w:rsidP="00347F26">
      <w:r>
        <w:t>2880</w:t>
      </w:r>
      <w:r w:rsidR="00347F26">
        <w:t xml:space="preserve"> Dowell Farm Trace – Submitted email voting in </w:t>
      </w:r>
      <w:proofErr w:type="gramStart"/>
      <w:r w:rsidR="00347F26">
        <w:t>favor</w:t>
      </w:r>
      <w:proofErr w:type="gramEnd"/>
      <w:r w:rsidR="00347F26">
        <w:t xml:space="preserve"> </w:t>
      </w:r>
    </w:p>
    <w:p w14:paraId="11E07F91" w14:textId="77777777" w:rsidR="00347F26" w:rsidRDefault="00347F26" w:rsidP="00347F26">
      <w:r>
        <w:t xml:space="preserve">2920 Dowell Farm Trace </w:t>
      </w:r>
    </w:p>
    <w:p w14:paraId="6C8AA7C7" w14:textId="77777777" w:rsidR="00347F26" w:rsidRDefault="00347F26" w:rsidP="00347F26">
      <w:r>
        <w:t>2950 Dowell Farm Trace</w:t>
      </w:r>
    </w:p>
    <w:p w14:paraId="1E536FC9" w14:textId="77777777" w:rsidR="00347F26" w:rsidRDefault="00347F26" w:rsidP="00347F26">
      <w:r>
        <w:t>2990 Dowell Farm Trace</w:t>
      </w:r>
    </w:p>
    <w:p w14:paraId="01F43A7B" w14:textId="77777777" w:rsidR="00347F26" w:rsidRDefault="00347F26" w:rsidP="00347F26">
      <w:r>
        <w:t>2935 Dowell Farm Trace</w:t>
      </w:r>
    </w:p>
    <w:p w14:paraId="1174269A" w14:textId="77777777" w:rsidR="00347F26" w:rsidRDefault="00347F26" w:rsidP="00347F26">
      <w:r>
        <w:t>1753 Dowell Farm Trail</w:t>
      </w:r>
    </w:p>
    <w:p w14:paraId="2FF991FA" w14:textId="77777777" w:rsidR="00347F26" w:rsidRDefault="00347F26" w:rsidP="00347F26">
      <w:r>
        <w:t>1747 Dowell Farm Trail</w:t>
      </w:r>
    </w:p>
    <w:p w14:paraId="1461FEDC" w14:textId="77777777" w:rsidR="00347F26" w:rsidRDefault="00347F26" w:rsidP="00347F26">
      <w:r>
        <w:t>1735 Dowell Farm Trail</w:t>
      </w:r>
    </w:p>
    <w:p w14:paraId="0E7B0C00" w14:textId="77777777" w:rsidR="00347F26" w:rsidRDefault="00347F26" w:rsidP="00347F26">
      <w:r>
        <w:t>1758 Dowell Farm Trail</w:t>
      </w:r>
    </w:p>
    <w:p w14:paraId="110423B1" w14:textId="7590D0CC" w:rsidR="00FF2767" w:rsidRDefault="00FF2767" w:rsidP="00347F26"/>
    <w:p w14:paraId="7D10DA92" w14:textId="77777777" w:rsidR="00347F26" w:rsidRDefault="00347F26" w:rsidP="00347F26">
      <w:pPr>
        <w:pStyle w:val="m7363927797617606586msolistparagraph"/>
      </w:pPr>
      <w:r>
        <w:rPr>
          <w:rFonts w:eastAsia="Times New Roman"/>
        </w:rPr>
        <w:t>On August 15</w:t>
      </w:r>
      <w:r>
        <w:rPr>
          <w:rFonts w:eastAsia="Times New Roman"/>
          <w:vertAlign w:val="superscript"/>
        </w:rPr>
        <w:t>th</w:t>
      </w:r>
      <w:r>
        <w:rPr>
          <w:rFonts w:eastAsia="Times New Roman"/>
        </w:rPr>
        <w:t>, in accordance with the Dowell Farms HOA Covenants and By-laws, the Dowell Farms HOA Board sent via email and hand delivery notices to each homeowner of the decision that was voted on and passed to special assess the homeowners for the new fence.</w:t>
      </w:r>
    </w:p>
    <w:p w14:paraId="0A9E150B" w14:textId="77777777" w:rsidR="00347F26" w:rsidRDefault="00347F26" w:rsidP="00347F26">
      <w:pPr>
        <w:pStyle w:val="m7363927797617606586msolistparagraph"/>
        <w:rPr>
          <w:rFonts w:eastAsia="Times New Roman"/>
        </w:rPr>
      </w:pPr>
      <w:r>
        <w:rPr>
          <w:rFonts w:eastAsia="Times New Roman"/>
        </w:rPr>
        <w:t>Letters of notification for the proposal and decision are posted in the Notices on the Dowell Farms HOA website.</w:t>
      </w:r>
    </w:p>
    <w:p w14:paraId="6D9A002A" w14:textId="77777777" w:rsidR="00347F26" w:rsidRDefault="00347F26" w:rsidP="00347F26"/>
    <w:p w14:paraId="53906278" w14:textId="77777777" w:rsidR="000D38B0" w:rsidRDefault="000D38B0"/>
    <w:sectPr w:rsidR="000D38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30EC7"/>
    <w:multiLevelType w:val="multilevel"/>
    <w:tmpl w:val="4A4461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946316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F26"/>
    <w:rsid w:val="000D38B0"/>
    <w:rsid w:val="001A4849"/>
    <w:rsid w:val="001C19CF"/>
    <w:rsid w:val="001E5B27"/>
    <w:rsid w:val="00347F26"/>
    <w:rsid w:val="007A1B46"/>
    <w:rsid w:val="00FF27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388DD"/>
  <w15:chartTrackingRefBased/>
  <w15:docId w15:val="{379FE864-C5AE-4E83-BF89-9BEEA2FA4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7F26"/>
    <w:pPr>
      <w:suppressAutoHyphens/>
      <w:autoSpaceDN w:val="0"/>
      <w:spacing w:line="252" w:lineRule="auto"/>
    </w:pPr>
    <w:rPr>
      <w:rFonts w:ascii="Calibri" w:eastAsia="Calibri" w:hAnsi="Calibri" w:cs="Times New Roman"/>
      <w:kern w:val="3"/>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7363927797617606586msolistparagraph">
    <w:name w:val="m_7363927797617606586msolistparagraph"/>
    <w:basedOn w:val="Normal"/>
    <w:rsid w:val="00347F26"/>
    <w:pPr>
      <w:spacing w:before="100" w:after="100" w:line="240" w:lineRule="auto"/>
    </w:pPr>
    <w:rPr>
      <w:rFonts w:cs="Calibri"/>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963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1052</Characters>
  <Application>Microsoft Office Word</Application>
  <DocSecurity>0</DocSecurity>
  <Lines>8</Lines>
  <Paragraphs>2</Paragraphs>
  <ScaleCrop>false</ScaleCrop>
  <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Spearman</dc:creator>
  <cp:keywords/>
  <dc:description/>
  <cp:lastModifiedBy>Rhonda Spearman</cp:lastModifiedBy>
  <cp:revision>2</cp:revision>
  <dcterms:created xsi:type="dcterms:W3CDTF">2023-10-09T19:30:00Z</dcterms:created>
  <dcterms:modified xsi:type="dcterms:W3CDTF">2023-10-09T19:30:00Z</dcterms:modified>
</cp:coreProperties>
</file>